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562" w:rsidRDefault="00FF09F5" w:rsidP="00A97B86">
      <w:pPr>
        <w:autoSpaceDE w:val="0"/>
        <w:autoSpaceDN w:val="0"/>
        <w:adjustRightInd w:val="0"/>
        <w:spacing w:before="108" w:after="108" w:line="240" w:lineRule="auto"/>
        <w:ind w:left="4536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Приложение №</w:t>
      </w:r>
      <w:r w:rsidR="004C2D6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E93DC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</w:p>
    <w:p w:rsidR="00E93DC7" w:rsidRDefault="00E93DC7" w:rsidP="00FA6562">
      <w:pPr>
        <w:autoSpaceDE w:val="0"/>
        <w:autoSpaceDN w:val="0"/>
        <w:adjustRightInd w:val="0"/>
        <w:spacing w:before="108" w:after="108" w:line="240" w:lineRule="auto"/>
        <w:ind w:left="4536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к Порядку проведения антикоррупционной экспертизы нормативных паровых актов администра</w:t>
      </w:r>
      <w:r w:rsidR="005C5858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ции Новокубанского городского поселения Новокубанского района </w:t>
      </w:r>
    </w:p>
    <w:p w:rsidR="00FA6562" w:rsidRDefault="00FA6562" w:rsidP="00A10D1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643E0A" w:rsidRPr="00FA6562" w:rsidRDefault="00643E0A" w:rsidP="00A10D16">
      <w:pPr>
        <w:autoSpaceDE w:val="0"/>
        <w:autoSpaceDN w:val="0"/>
        <w:adjustRightInd w:val="0"/>
        <w:spacing w:before="108" w:after="108" w:line="240" w:lineRule="auto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F09F5" w:rsidRPr="00FF09F5" w:rsidRDefault="00FF09F5" w:rsidP="00FF0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tbl>
      <w:tblPr>
        <w:tblW w:w="11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940"/>
        <w:gridCol w:w="420"/>
        <w:gridCol w:w="140"/>
        <w:gridCol w:w="2380"/>
        <w:gridCol w:w="140"/>
        <w:gridCol w:w="700"/>
        <w:gridCol w:w="2919"/>
        <w:gridCol w:w="1293"/>
        <w:gridCol w:w="236"/>
      </w:tblGrid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>Примерная форма</w:t>
            </w:r>
            <w:r w:rsidRPr="00FF09F5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br/>
              <w:t>положительного заключения по результата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м антикоррупционной экспертизы </w:t>
            </w:r>
            <w:r w:rsidRPr="00FF09F5"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проекта нормативного правового </w:t>
            </w:r>
            <w:r>
              <w:rPr>
                <w:rFonts w:ascii="Times New Roman" w:hAnsi="Times New Roman" w:cs="Times New Roman"/>
                <w:b/>
                <w:bCs/>
                <w:color w:val="26282F"/>
                <w:sz w:val="28"/>
                <w:szCs w:val="28"/>
              </w:rPr>
              <w:t xml:space="preserve">акта </w:t>
            </w: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5C5858" w:rsidP="00FF09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527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Главе Новокубанского городского поселения Новокубанского района</w:t>
            </w:r>
          </w:p>
          <w:p w:rsidR="00FF09F5" w:rsidRDefault="00FF09F5" w:rsidP="00FF09F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ind w:left="5279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ind w:left="527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09F5">
              <w:rPr>
                <w:rFonts w:ascii="Times New Roman" w:hAnsi="Times New Roman" w:cs="Times New Roman"/>
              </w:rPr>
              <w:t xml:space="preserve">                      </w:t>
            </w:r>
            <w:r w:rsidRPr="00FF09F5">
              <w:rPr>
                <w:rFonts w:ascii="Times New Roman" w:hAnsi="Times New Roman" w:cs="Times New Roman"/>
                <w:sz w:val="20"/>
                <w:szCs w:val="20"/>
              </w:rPr>
              <w:t>(Ф.И.О.)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Заключение по результатам экспертизы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09F5">
              <w:rPr>
                <w:rFonts w:ascii="Times New Roman" w:hAnsi="Times New Roman" w:cs="Times New Roman"/>
              </w:rPr>
              <w:t>(наименование проекта нормативного правового акта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FF09F5" w:rsidRPr="00FF09F5" w:rsidTr="00FF09F5">
        <w:trPr>
          <w:gridAfter w:val="2"/>
          <w:wAfter w:w="1529" w:type="dxa"/>
          <w:trHeight w:val="256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5C5858" w:rsidP="00FF09F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Правовой</w:t>
            </w:r>
            <w:r w:rsidR="00FF09F5"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 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дел администрации Новокубанского городского поселения Новокубанский район</w:t>
            </w:r>
            <w:r w:rsidR="00FF09F5"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 как уполномоченный орган по проведению антикоррупционной экспертизы нормативных правовых актов (проект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ов) администрации Новокубанского городского поселения Новокубанский район</w:t>
            </w:r>
            <w:r w:rsidR="00FF09F5" w:rsidRPr="00FF09F5">
              <w:rPr>
                <w:rFonts w:ascii="Times New Roman" w:hAnsi="Times New Roman" w:cs="Times New Roman"/>
                <w:sz w:val="28"/>
                <w:szCs w:val="28"/>
              </w:rPr>
              <w:t>, рассмотрев</w:t>
            </w:r>
          </w:p>
        </w:tc>
      </w:tr>
      <w:tr w:rsidR="00FF09F5" w:rsidRPr="00FF09F5" w:rsidTr="00FF09F5">
        <w:tc>
          <w:tcPr>
            <w:tcW w:w="109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09F5">
              <w:rPr>
                <w:rFonts w:ascii="Arial" w:hAnsi="Arial" w:cs="Arial"/>
                <w:sz w:val="24"/>
                <w:szCs w:val="24"/>
              </w:rPr>
              <w:t>,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09F5">
              <w:rPr>
                <w:rFonts w:ascii="Times New Roman" w:hAnsi="Times New Roman" w:cs="Times New Roman"/>
                <w:sz w:val="24"/>
                <w:szCs w:val="24"/>
              </w:rPr>
              <w:t>(наименование проекта нормативного пра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вового акта</w:t>
            </w:r>
            <w:r w:rsidRPr="00FF09F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поступивший от</w:t>
            </w:r>
          </w:p>
        </w:tc>
      </w:tr>
      <w:tr w:rsidR="00FF09F5" w:rsidRPr="00FF09F5" w:rsidTr="00FF09F5">
        <w:tc>
          <w:tcPr>
            <w:tcW w:w="109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09F5">
              <w:rPr>
                <w:rFonts w:ascii="Arial" w:hAnsi="Arial" w:cs="Arial"/>
                <w:sz w:val="24"/>
                <w:szCs w:val="24"/>
              </w:rPr>
              <w:t>,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F09F5">
              <w:rPr>
                <w:rFonts w:ascii="Times New Roman" w:hAnsi="Times New Roman" w:cs="Times New Roman"/>
              </w:rPr>
              <w:t xml:space="preserve">(наименование </w:t>
            </w:r>
            <w:r>
              <w:rPr>
                <w:rFonts w:ascii="Times New Roman" w:hAnsi="Times New Roman" w:cs="Times New Roman"/>
              </w:rPr>
              <w:t>структурного подразделения, должностного л</w:t>
            </w:r>
            <w:r w:rsidR="005C5858">
              <w:rPr>
                <w:rFonts w:ascii="Times New Roman" w:hAnsi="Times New Roman" w:cs="Times New Roman"/>
              </w:rPr>
              <w:t>ица администрации Новокубанского городского поселения Новокубанский район</w:t>
            </w:r>
            <w:r>
              <w:rPr>
                <w:rFonts w:ascii="Times New Roman" w:hAnsi="Times New Roman" w:cs="Times New Roman"/>
              </w:rPr>
              <w:t xml:space="preserve"> – разработчика проекта) 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установил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 следующее.</w:t>
            </w: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1. Проект нормативного правового акта размещен на официальном сайте</w:t>
            </w:r>
            <w:r w:rsidR="005C585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Новокубанского городского поселения Новокубанский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 подразделе «Документы» раздела «Антикоррупционная экспертиза»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, для проведения независимой антикоррупционной экспертизы проектов нормативных правовых актов </w:t>
            </w:r>
            <w:r w:rsidR="005C5858">
              <w:rPr>
                <w:rFonts w:ascii="Times New Roman" w:hAnsi="Times New Roman" w:cs="Times New Roman"/>
                <w:sz w:val="28"/>
                <w:szCs w:val="28"/>
              </w:rPr>
              <w:t>администрации Новокубанского городского поселения Новокубанского района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09F5" w:rsidRPr="00FF09F5" w:rsidRDefault="00FF09F5" w:rsidP="00800E1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В с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рок, установленный пунктом 2.5 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Порядка антикоррупционной экспертизы нормативных правовых актов</w:t>
            </w:r>
            <w:r w:rsidR="005C5858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Новокубанского городского поселения Новокубанского района 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 и их проектов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, утвержденного постановлением администрации </w:t>
            </w:r>
            <w:r w:rsidR="005C5858">
              <w:rPr>
                <w:rFonts w:ascii="Times New Roman" w:hAnsi="Times New Roman" w:cs="Times New Roman"/>
                <w:sz w:val="28"/>
                <w:szCs w:val="28"/>
              </w:rPr>
              <w:t xml:space="preserve">Новокубанского городского поселения </w:t>
            </w:r>
            <w:r w:rsidR="005C585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Новокубанского района 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 от   ___________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года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  №____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, от независимых экспертов заключения не поступали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2. В ход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е антикоррупционной экспертизы 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проекта нормативного правового акт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коррупциогенные факторы не обнаружены.</w:t>
            </w:r>
          </w:p>
          <w:p w:rsidR="00FF09F5" w:rsidRPr="00FF09F5" w:rsidRDefault="00FF09F5" w:rsidP="00800E1E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i/>
                <w:sz w:val="28"/>
                <w:szCs w:val="28"/>
              </w:rPr>
              <w:t>Вместе с тем при проведени</w:t>
            </w:r>
            <w:r w:rsidR="00800E1E" w:rsidRPr="00800E1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и антикоррупционной экспертизы </w:t>
            </w:r>
            <w:r w:rsidRPr="00FF09F5">
              <w:rPr>
                <w:rFonts w:ascii="Times New Roman" w:hAnsi="Times New Roman" w:cs="Times New Roman"/>
                <w:i/>
                <w:sz w:val="28"/>
                <w:szCs w:val="28"/>
              </w:rPr>
              <w:t>выявлены следующие положения, не относящиеся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</w:t>
            </w:r>
            <w:r w:rsidR="00800E1E" w:rsidRPr="00800E1E">
              <w:rPr>
                <w:rFonts w:ascii="Times New Roman" w:hAnsi="Times New Roman" w:cs="Times New Roman"/>
                <w:i/>
                <w:sz w:val="28"/>
                <w:szCs w:val="28"/>
              </w:rPr>
              <w:t>аля 2010 года №</w:t>
            </w:r>
            <w:r w:rsidRPr="00FF09F5">
              <w:rPr>
                <w:rFonts w:ascii="Times New Roman" w:hAnsi="Times New Roman" w:cs="Times New Roman"/>
                <w:i/>
                <w:sz w:val="28"/>
                <w:szCs w:val="28"/>
              </w:rPr>
              <w:t> 96 (далее - Методика), к коррупциогенным факторам, но которые могут способствовать созданию усл</w:t>
            </w:r>
            <w:r w:rsidR="00800E1E">
              <w:rPr>
                <w:rFonts w:ascii="Times New Roman" w:hAnsi="Times New Roman" w:cs="Times New Roman"/>
                <w:i/>
                <w:sz w:val="28"/>
                <w:szCs w:val="28"/>
              </w:rPr>
              <w:t>овий для проявления коррупции *</w:t>
            </w:r>
            <w:r w:rsidRPr="00FF09F5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FF09F5" w:rsidRPr="00FF09F5" w:rsidTr="00FF09F5">
        <w:tc>
          <w:tcPr>
            <w:tcW w:w="109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09F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9F5">
              <w:rPr>
                <w:rFonts w:ascii="Times New Roman" w:hAnsi="Times New Roman" w:cs="Times New Roman"/>
                <w:sz w:val="20"/>
                <w:szCs w:val="20"/>
              </w:rPr>
              <w:t>(описание положений, не относящихся в соответствии с Методикой к коррупциогенным факторам, но которые могут способствовать созданию условий для проявления коррупции)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i/>
                <w:sz w:val="28"/>
                <w:szCs w:val="28"/>
              </w:rPr>
              <w:t>В целях устранения выявленных положений предлагается</w:t>
            </w:r>
          </w:p>
        </w:tc>
      </w:tr>
      <w:tr w:rsidR="00FF09F5" w:rsidRPr="00FF09F5" w:rsidTr="00FF09F5">
        <w:tc>
          <w:tcPr>
            <w:tcW w:w="1093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F09F5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F09F5">
              <w:rPr>
                <w:rFonts w:ascii="Times New Roman" w:hAnsi="Times New Roman" w:cs="Times New Roman"/>
                <w:sz w:val="20"/>
                <w:szCs w:val="20"/>
              </w:rPr>
              <w:t>(способ устранения)</w:t>
            </w: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>3. Проект нормативного правового а</w:t>
            </w:r>
            <w:r w:rsidR="00800E1E">
              <w:rPr>
                <w:rFonts w:ascii="Times New Roman" w:hAnsi="Times New Roman" w:cs="Times New Roman"/>
                <w:sz w:val="28"/>
                <w:szCs w:val="28"/>
              </w:rPr>
              <w:t xml:space="preserve">кта </w:t>
            </w:r>
            <w:r w:rsidRPr="00FF09F5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рекомендован для официального принятия.</w:t>
            </w:r>
          </w:p>
          <w:p w:rsidR="00FF09F5" w:rsidRPr="00231BC8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Arial" w:hAnsi="Arial" w:cs="Arial"/>
                <w:sz w:val="24"/>
                <w:szCs w:val="24"/>
              </w:rPr>
            </w:pPr>
            <w:bookmarkStart w:id="0" w:name="sub_1112"/>
            <w:r w:rsidRPr="00231BC8">
              <w:rPr>
                <w:rFonts w:ascii="Times New Roman" w:hAnsi="Times New Roman" w:cs="Times New Roman"/>
                <w:sz w:val="28"/>
                <w:szCs w:val="28"/>
              </w:rPr>
              <w:t>* Указывается в случае, если в ходе проведения антикоррупционной экспертизы проекта нормативного правового акта выявлены положения, не относящиеся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</w:t>
            </w:r>
            <w:r w:rsidR="00B3390F">
              <w:rPr>
                <w:rFonts w:ascii="Times New Roman" w:hAnsi="Times New Roman" w:cs="Times New Roman"/>
                <w:sz w:val="28"/>
                <w:szCs w:val="28"/>
              </w:rPr>
              <w:t xml:space="preserve">рации от 26 февраля 2010 года № </w:t>
            </w:r>
            <w:r w:rsidRPr="00231BC8">
              <w:rPr>
                <w:rFonts w:ascii="Times New Roman" w:hAnsi="Times New Roman" w:cs="Times New Roman"/>
                <w:sz w:val="28"/>
                <w:szCs w:val="28"/>
              </w:rPr>
              <w:t>96, к коррупциогенным факторам, но которые могут способствовать созданию условий для проявления коррупции.</w:t>
            </w:r>
            <w:bookmarkEnd w:id="0"/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963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9F5" w:rsidRPr="00FF09F5" w:rsidTr="00FF09F5">
        <w:trPr>
          <w:gridAfter w:val="2"/>
          <w:wAfter w:w="1529" w:type="dxa"/>
        </w:trPr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F09F5" w:rsidRPr="00FF09F5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FF09F5" w:rsidRPr="00231BC8" w:rsidTr="00FF09F5">
        <w:trPr>
          <w:gridAfter w:val="2"/>
          <w:wAfter w:w="1529" w:type="dxa"/>
        </w:trPr>
        <w:tc>
          <w:tcPr>
            <w:tcW w:w="33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9F5" w:rsidRPr="00231BC8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31BC8">
              <w:rPr>
                <w:rFonts w:ascii="Times New Roman" w:hAnsi="Times New Roman" w:cs="Times New Roman"/>
                <w:sz w:val="28"/>
                <w:szCs w:val="28"/>
              </w:rPr>
              <w:t>(наименование должности)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F09F5" w:rsidRPr="00231BC8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BC8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75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F09F5" w:rsidRPr="00231BC8" w:rsidRDefault="00FF09F5" w:rsidP="00FF0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BC8">
              <w:rPr>
                <w:rFonts w:ascii="Times New Roman" w:hAnsi="Times New Roman" w:cs="Times New Roman"/>
                <w:sz w:val="28"/>
                <w:szCs w:val="28"/>
              </w:rPr>
              <w:t>(инициалы, фамилия)</w:t>
            </w:r>
          </w:p>
        </w:tc>
      </w:tr>
    </w:tbl>
    <w:p w:rsidR="00FF09F5" w:rsidRDefault="00FF09F5" w:rsidP="00FF0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1BC8" w:rsidRDefault="00231BC8" w:rsidP="00FF0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1BC8" w:rsidRDefault="00231BC8" w:rsidP="00FF0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1BC8" w:rsidRDefault="00231BC8" w:rsidP="00FF09F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31BC8" w:rsidRPr="00231BC8" w:rsidRDefault="00231BC8" w:rsidP="0046656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0D16" w:rsidRDefault="005C5858" w:rsidP="004C2D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Новокубанского городского поселения</w:t>
      </w:r>
    </w:p>
    <w:p w:rsidR="005C5858" w:rsidRDefault="005C5858" w:rsidP="004C2D6F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П.В. Манаков</w:t>
      </w:r>
    </w:p>
    <w:p w:rsidR="00B3390F" w:rsidRDefault="00B3390F" w:rsidP="00A10D1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390F" w:rsidRDefault="00B3390F" w:rsidP="00A10D1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390F" w:rsidRDefault="00B3390F" w:rsidP="00A10D1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390F" w:rsidRDefault="00B3390F" w:rsidP="00A10D1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B3390F" w:rsidRDefault="00B3390F" w:rsidP="00A10D16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sectPr w:rsidR="00B3390F" w:rsidSect="00A97B86">
      <w:headerReference w:type="default" r:id="rId8"/>
      <w:pgSz w:w="11906" w:h="16838"/>
      <w:pgMar w:top="709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583" w:rsidRDefault="00975583" w:rsidP="00A10D16">
      <w:pPr>
        <w:spacing w:after="0" w:line="240" w:lineRule="auto"/>
      </w:pPr>
      <w:r>
        <w:separator/>
      </w:r>
    </w:p>
  </w:endnote>
  <w:endnote w:type="continuationSeparator" w:id="1">
    <w:p w:rsidR="00975583" w:rsidRDefault="00975583" w:rsidP="00A1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583" w:rsidRDefault="00975583" w:rsidP="00A10D16">
      <w:pPr>
        <w:spacing w:after="0" w:line="240" w:lineRule="auto"/>
      </w:pPr>
      <w:r>
        <w:separator/>
      </w:r>
    </w:p>
  </w:footnote>
  <w:footnote w:type="continuationSeparator" w:id="1">
    <w:p w:rsidR="00975583" w:rsidRDefault="00975583" w:rsidP="00A10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252039"/>
      <w:docPartObj>
        <w:docPartGallery w:val="Page Numbers (Top of Page)"/>
        <w:docPartUnique/>
      </w:docPartObj>
    </w:sdtPr>
    <w:sdtContent>
      <w:p w:rsidR="00A97B86" w:rsidRDefault="00840438">
        <w:pPr>
          <w:pStyle w:val="a6"/>
          <w:jc w:val="center"/>
        </w:pPr>
        <w:fldSimple w:instr=" PAGE   \* MERGEFORMAT ">
          <w:r w:rsidR="005C5858">
            <w:rPr>
              <w:noProof/>
            </w:rPr>
            <w:t>2</w:t>
          </w:r>
        </w:fldSimple>
      </w:p>
    </w:sdtContent>
  </w:sdt>
  <w:p w:rsidR="00A10D16" w:rsidRDefault="00A10D1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B582E"/>
    <w:multiLevelType w:val="multilevel"/>
    <w:tmpl w:val="6BE012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3CF3012B"/>
    <w:multiLevelType w:val="multilevel"/>
    <w:tmpl w:val="0CBE49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4BB7664D"/>
    <w:multiLevelType w:val="hybridMultilevel"/>
    <w:tmpl w:val="0D9C7F6A"/>
    <w:lvl w:ilvl="0" w:tplc="5C080D4A">
      <w:start w:val="1"/>
      <w:numFmt w:val="decimal"/>
      <w:lvlText w:val="%1)"/>
      <w:lvlJc w:val="left"/>
      <w:pPr>
        <w:ind w:left="1662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73BE1297"/>
    <w:multiLevelType w:val="multilevel"/>
    <w:tmpl w:val="2C0E6F88"/>
    <w:lvl w:ilvl="0">
      <w:start w:val="1"/>
      <w:numFmt w:val="decimal"/>
      <w:lvlText w:val="%1."/>
      <w:lvlJc w:val="left"/>
      <w:pPr>
        <w:ind w:left="1710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A6562"/>
    <w:rsid w:val="0005757D"/>
    <w:rsid w:val="000D3128"/>
    <w:rsid w:val="000D5961"/>
    <w:rsid w:val="00185313"/>
    <w:rsid w:val="001A2E7A"/>
    <w:rsid w:val="00231BC8"/>
    <w:rsid w:val="00253EC0"/>
    <w:rsid w:val="002A4463"/>
    <w:rsid w:val="002C76BF"/>
    <w:rsid w:val="0030690B"/>
    <w:rsid w:val="003A7958"/>
    <w:rsid w:val="003B5F5D"/>
    <w:rsid w:val="00407A75"/>
    <w:rsid w:val="00445042"/>
    <w:rsid w:val="00466564"/>
    <w:rsid w:val="004C2D6F"/>
    <w:rsid w:val="004C5E8B"/>
    <w:rsid w:val="004F377F"/>
    <w:rsid w:val="005040E7"/>
    <w:rsid w:val="00506F19"/>
    <w:rsid w:val="005B21D6"/>
    <w:rsid w:val="005C5858"/>
    <w:rsid w:val="005E39EF"/>
    <w:rsid w:val="00643E0A"/>
    <w:rsid w:val="006C4A8D"/>
    <w:rsid w:val="0072413E"/>
    <w:rsid w:val="007E6506"/>
    <w:rsid w:val="00800E1E"/>
    <w:rsid w:val="00840438"/>
    <w:rsid w:val="008673A8"/>
    <w:rsid w:val="0088416C"/>
    <w:rsid w:val="008A7F4A"/>
    <w:rsid w:val="00921529"/>
    <w:rsid w:val="00945140"/>
    <w:rsid w:val="00975583"/>
    <w:rsid w:val="00A10D16"/>
    <w:rsid w:val="00A23B93"/>
    <w:rsid w:val="00A730B1"/>
    <w:rsid w:val="00A738D6"/>
    <w:rsid w:val="00A97B86"/>
    <w:rsid w:val="00AA5938"/>
    <w:rsid w:val="00B0264C"/>
    <w:rsid w:val="00B3390F"/>
    <w:rsid w:val="00B42352"/>
    <w:rsid w:val="00BB38EA"/>
    <w:rsid w:val="00BF3D97"/>
    <w:rsid w:val="00C30402"/>
    <w:rsid w:val="00D10887"/>
    <w:rsid w:val="00D44945"/>
    <w:rsid w:val="00D6718A"/>
    <w:rsid w:val="00DF317B"/>
    <w:rsid w:val="00E07D14"/>
    <w:rsid w:val="00E42278"/>
    <w:rsid w:val="00E93DC7"/>
    <w:rsid w:val="00EC2339"/>
    <w:rsid w:val="00EE3767"/>
    <w:rsid w:val="00F113E9"/>
    <w:rsid w:val="00F13003"/>
    <w:rsid w:val="00F20A2D"/>
    <w:rsid w:val="00FA6562"/>
    <w:rsid w:val="00FF0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562"/>
  </w:style>
  <w:style w:type="paragraph" w:styleId="1">
    <w:name w:val="heading 1"/>
    <w:basedOn w:val="a"/>
    <w:next w:val="a"/>
    <w:link w:val="10"/>
    <w:uiPriority w:val="99"/>
    <w:qFormat/>
    <w:rsid w:val="00945140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17B"/>
    <w:pPr>
      <w:ind w:left="720"/>
      <w:contextualSpacing/>
    </w:pPr>
  </w:style>
  <w:style w:type="character" w:customStyle="1" w:styleId="a4">
    <w:name w:val="Цветовое выделение"/>
    <w:uiPriority w:val="99"/>
    <w:rsid w:val="00DF317B"/>
    <w:rPr>
      <w:b/>
      <w:bCs/>
      <w:color w:val="26282F"/>
    </w:rPr>
  </w:style>
  <w:style w:type="character" w:styleId="a5">
    <w:name w:val="Hyperlink"/>
    <w:basedOn w:val="a0"/>
    <w:uiPriority w:val="99"/>
    <w:unhideWhenUsed/>
    <w:rsid w:val="00EC2339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945140"/>
    <w:rPr>
      <w:rFonts w:ascii="Arial" w:hAnsi="Arial" w:cs="Arial"/>
      <w:b/>
      <w:bCs/>
      <w:color w:val="26282F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A1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A10D16"/>
  </w:style>
  <w:style w:type="paragraph" w:styleId="a8">
    <w:name w:val="footer"/>
    <w:basedOn w:val="a"/>
    <w:link w:val="a9"/>
    <w:uiPriority w:val="99"/>
    <w:semiHidden/>
    <w:unhideWhenUsed/>
    <w:rsid w:val="00A1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10D16"/>
  </w:style>
  <w:style w:type="paragraph" w:customStyle="1" w:styleId="aa">
    <w:name w:val="Комментарий"/>
    <w:basedOn w:val="a"/>
    <w:next w:val="a"/>
    <w:uiPriority w:val="99"/>
    <w:rsid w:val="00FF09F5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b">
    <w:name w:val="Нормальный (таблица)"/>
    <w:basedOn w:val="a"/>
    <w:next w:val="a"/>
    <w:uiPriority w:val="99"/>
    <w:rsid w:val="00FF09F5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FF09F5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E93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93DC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8140D5-2ED6-4904-9C96-4EFB7A156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</TotalTime>
  <Pages>1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1</cp:lastModifiedBy>
  <cp:revision>16</cp:revision>
  <cp:lastPrinted>2022-12-08T06:41:00Z</cp:lastPrinted>
  <dcterms:created xsi:type="dcterms:W3CDTF">2015-06-10T12:51:00Z</dcterms:created>
  <dcterms:modified xsi:type="dcterms:W3CDTF">2023-01-31T07:33:00Z</dcterms:modified>
</cp:coreProperties>
</file>